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9"/>
        <w:ind w:left="100"/>
      </w:pPr>
      <w:bookmarkStart w:name="Page 1" w:id="1"/>
      <w:bookmarkEnd w:id="1"/>
      <w:r>
        <w:rPr>
          <w:b w:val="0"/>
        </w:rPr>
      </w:r>
      <w:r>
        <w:rPr/>
        <w:t>Attachment: Project Change Request Form Template</w:t>
      </w:r>
    </w:p>
    <w:p>
      <w:pPr>
        <w:pStyle w:val="BodyText"/>
        <w:rPr>
          <w:b/>
          <w:sz w:val="26"/>
        </w:rPr>
      </w:pPr>
    </w:p>
    <w:p>
      <w:pPr>
        <w:pStyle w:val="BodyText"/>
        <w:spacing w:before="6"/>
        <w:rPr>
          <w:b/>
          <w:sz w:val="21"/>
        </w:rPr>
      </w:pPr>
    </w:p>
    <w:p>
      <w:pPr>
        <w:pStyle w:val="BodyText"/>
        <w:ind w:left="100" w:right="89"/>
      </w:pPr>
      <w:r>
        <w:rPr/>
        <w:t>The </w:t>
      </w:r>
      <w:r>
        <w:rPr>
          <w:b/>
        </w:rPr>
        <w:t>Project Change Request Form </w:t>
      </w:r>
      <w:r>
        <w:rPr/>
        <w:t>is used to document changes to the original project scope and support request for additional funds. It is provided to the client for review, approval and funds commitment.</w:t>
      </w:r>
    </w:p>
    <w:p>
      <w:pPr>
        <w:spacing w:after="0"/>
        <w:sectPr>
          <w:type w:val="continuous"/>
          <w:pgSz w:w="12240" w:h="15840"/>
          <w:pgMar w:top="1360" w:bottom="280" w:left="1340" w:right="1600"/>
        </w:sectPr>
      </w:pPr>
    </w:p>
    <w:p>
      <w:pPr>
        <w:pStyle w:val="BodyText"/>
        <w:spacing w:before="11"/>
        <w:rPr>
          <w:sz w:val="27"/>
        </w:rPr>
      </w:pPr>
    </w:p>
    <w:p>
      <w:pPr>
        <w:tabs>
          <w:tab w:pos="1019" w:val="left" w:leader="none"/>
        </w:tabs>
        <w:spacing w:before="90"/>
        <w:ind w:left="120" w:right="0" w:firstLine="0"/>
        <w:jc w:val="left"/>
        <w:rPr>
          <w:sz w:val="24"/>
        </w:rPr>
      </w:pPr>
      <w:bookmarkStart w:name="PMO Template - Change Order 052218" w:id="2"/>
      <w:bookmarkEnd w:id="2"/>
      <w:r>
        <w:rPr/>
      </w:r>
      <w:r>
        <w:rPr>
          <w:b/>
          <w:sz w:val="24"/>
        </w:rPr>
        <w:t>To:</w:t>
        <w:tab/>
      </w:r>
      <w:r>
        <w:rPr>
          <w:color w:val="0000FF"/>
          <w:sz w:val="24"/>
        </w:rPr>
        <w:t>Client</w:t>
      </w:r>
      <w:r>
        <w:rPr>
          <w:color w:val="0000FF"/>
          <w:spacing w:val="-4"/>
          <w:sz w:val="24"/>
        </w:rPr>
        <w:t> </w:t>
      </w:r>
      <w:r>
        <w:rPr>
          <w:color w:val="0000FF"/>
          <w:sz w:val="24"/>
        </w:rPr>
        <w:t>Name</w:t>
      </w:r>
    </w:p>
    <w:p>
      <w:pPr>
        <w:pStyle w:val="BodyText"/>
        <w:spacing w:before="11"/>
        <w:rPr>
          <w:sz w:val="23"/>
        </w:rPr>
      </w:pPr>
    </w:p>
    <w:p>
      <w:pPr>
        <w:pStyle w:val="BodyText"/>
        <w:tabs>
          <w:tab w:pos="1019" w:val="left" w:leader="none"/>
        </w:tabs>
        <w:ind w:left="1020" w:right="7794" w:hanging="900"/>
      </w:pPr>
      <w:r>
        <w:rPr>
          <w:b/>
        </w:rPr>
        <w:t>From:</w:t>
        <w:tab/>
      </w:r>
      <w:r>
        <w:rPr>
          <w:color w:val="0000FF"/>
        </w:rPr>
        <w:t>Project</w:t>
      </w:r>
      <w:r>
        <w:rPr>
          <w:color w:val="0000FF"/>
          <w:spacing w:val="-4"/>
        </w:rPr>
        <w:t> </w:t>
      </w:r>
      <w:r>
        <w:rPr>
          <w:color w:val="0000FF"/>
        </w:rPr>
        <w:t>Manager</w:t>
      </w:r>
      <w:r>
        <w:rPr>
          <w:color w:val="0000FF"/>
          <w:spacing w:val="-5"/>
        </w:rPr>
        <w:t> </w:t>
      </w:r>
      <w:r>
        <w:rPr>
          <w:color w:val="0000FF"/>
        </w:rPr>
        <w:t>Name </w:t>
      </w:r>
      <w:hyperlink r:id="rId6">
        <w:r>
          <w:rPr>
            <w:color w:val="0000FF"/>
          </w:rPr>
          <w:t>PM</w:t>
        </w:r>
      </w:hyperlink>
      <w:r>
        <w:rPr>
          <w:color w:val="0000FF"/>
        </w:rPr>
        <w:t> Email</w:t>
      </w:r>
      <w:r>
        <w:rPr/>
        <w:t>, </w:t>
      </w:r>
      <w:r>
        <w:rPr>
          <w:color w:val="0000FF"/>
        </w:rPr>
        <w:t>PM</w:t>
      </w:r>
      <w:r>
        <w:rPr>
          <w:color w:val="0000FF"/>
          <w:spacing w:val="-3"/>
        </w:rPr>
        <w:t> </w:t>
      </w:r>
      <w:r>
        <w:rPr>
          <w:color w:val="0000FF"/>
        </w:rPr>
        <w:t>Phone</w:t>
      </w:r>
    </w:p>
    <w:p>
      <w:pPr>
        <w:pStyle w:val="BodyText"/>
        <w:spacing w:before="11"/>
        <w:rPr>
          <w:sz w:val="23"/>
        </w:rPr>
      </w:pPr>
    </w:p>
    <w:p>
      <w:pPr>
        <w:tabs>
          <w:tab w:pos="1019" w:val="left" w:leader="none"/>
        </w:tabs>
        <w:spacing w:before="0"/>
        <w:ind w:left="120" w:right="0" w:firstLine="0"/>
        <w:jc w:val="left"/>
        <w:rPr>
          <w:sz w:val="24"/>
        </w:rPr>
      </w:pPr>
      <w:r>
        <w:rPr>
          <w:b/>
          <w:sz w:val="24"/>
        </w:rPr>
        <w:t>Date:</w:t>
        <w:tab/>
      </w:r>
      <w:r>
        <w:rPr>
          <w:color w:val="0000FF"/>
          <w:sz w:val="24"/>
        </w:rPr>
        <w:t>Date</w:t>
      </w:r>
    </w:p>
    <w:p>
      <w:pPr>
        <w:pStyle w:val="BodyText"/>
        <w:spacing w:before="11"/>
        <w:rPr>
          <w:sz w:val="23"/>
        </w:rPr>
      </w:pPr>
    </w:p>
    <w:p>
      <w:pPr>
        <w:pStyle w:val="BodyText"/>
        <w:ind w:left="120"/>
      </w:pPr>
      <w:r>
        <w:rPr>
          <w:b/>
        </w:rPr>
        <w:t>Subject: </w:t>
      </w:r>
      <w:r>
        <w:rPr>
          <w:color w:val="0000FF"/>
        </w:rPr>
        <w:t>Project Name, Project Number - Project Change Order #</w:t>
      </w:r>
    </w:p>
    <w:p>
      <w:pPr>
        <w:pStyle w:val="BodyText"/>
        <w:spacing w:before="11"/>
        <w:rPr>
          <w:sz w:val="23"/>
        </w:rPr>
      </w:pPr>
    </w:p>
    <w:p>
      <w:pPr>
        <w:pStyle w:val="BodyText"/>
        <w:ind w:left="119" w:right="115"/>
        <w:jc w:val="both"/>
      </w:pPr>
      <w:r>
        <w:rPr/>
        <w:t>The Office of Information Technology (OIT) Project Management Office (PMO) is responsible for the  planning, coordination, tracking and financial management of OIT project initiatives undertaken on behalf of  the Rutgers University community. In this role, the PMO serves as primary client liaison and is responsible to assist the client in review and approval of this change</w:t>
      </w:r>
      <w:r>
        <w:rPr>
          <w:spacing w:val="-15"/>
        </w:rPr>
        <w:t> </w:t>
      </w:r>
      <w:r>
        <w:rPr/>
        <w:t>order.</w:t>
      </w:r>
    </w:p>
    <w:p>
      <w:pPr>
        <w:pStyle w:val="BodyText"/>
        <w:spacing w:before="4"/>
      </w:pPr>
    </w:p>
    <w:p>
      <w:pPr>
        <w:pStyle w:val="Heading1"/>
        <w:spacing w:line="480" w:lineRule="auto"/>
        <w:ind w:right="3488"/>
      </w:pPr>
      <w:r>
        <w:rPr/>
        <w:t>Note: This estimate is valid for thirty days from the date of the proposal. General Scope of Work:  (Budget </w:t>
      </w:r>
      <w:r>
        <w:rPr>
          <w:color w:val="0000FF"/>
        </w:rPr>
        <w:t>$$$$$</w:t>
      </w:r>
      <w:r>
        <w:rPr/>
        <w:t>)</w:t>
      </w:r>
    </w:p>
    <w:p>
      <w:pPr>
        <w:pStyle w:val="BodyText"/>
        <w:spacing w:before="4"/>
        <w:ind w:left="119"/>
      </w:pPr>
      <w:r>
        <w:rPr>
          <w:color w:val="0000FF"/>
        </w:rPr>
        <w:t>Brief description of work to be done</w:t>
      </w:r>
    </w:p>
    <w:p>
      <w:pPr>
        <w:pStyle w:val="BodyText"/>
        <w:spacing w:before="4"/>
      </w:pPr>
    </w:p>
    <w:p>
      <w:pPr>
        <w:pStyle w:val="Heading1"/>
      </w:pPr>
      <w:r>
        <w:rPr/>
        <w:t>Cost Overview:</w:t>
      </w:r>
    </w:p>
    <w:p>
      <w:pPr>
        <w:pStyle w:val="BodyText"/>
        <w:rPr>
          <w:b/>
        </w:rPr>
      </w:pPr>
    </w:p>
    <w:tbl>
      <w:tblPr>
        <w:tblW w:w="0" w:type="auto"/>
        <w:jc w:val="left"/>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65"/>
        <w:gridCol w:w="698"/>
        <w:gridCol w:w="1030"/>
      </w:tblGrid>
      <w:tr>
        <w:trPr>
          <w:trHeight w:val="422" w:hRule="exact"/>
        </w:trPr>
        <w:tc>
          <w:tcPr>
            <w:tcW w:w="5765" w:type="dxa"/>
          </w:tcPr>
          <w:p>
            <w:pPr/>
          </w:p>
        </w:tc>
        <w:tc>
          <w:tcPr>
            <w:tcW w:w="698" w:type="dxa"/>
          </w:tcPr>
          <w:p>
            <w:pPr/>
          </w:p>
        </w:tc>
        <w:tc>
          <w:tcPr>
            <w:tcW w:w="1030" w:type="dxa"/>
          </w:tcPr>
          <w:p>
            <w:pPr/>
          </w:p>
        </w:tc>
      </w:tr>
      <w:tr>
        <w:trPr>
          <w:trHeight w:val="386" w:hRule="exact"/>
        </w:trPr>
        <w:tc>
          <w:tcPr>
            <w:tcW w:w="5765" w:type="dxa"/>
          </w:tcPr>
          <w:p>
            <w:pPr/>
          </w:p>
        </w:tc>
        <w:tc>
          <w:tcPr>
            <w:tcW w:w="698" w:type="dxa"/>
          </w:tcPr>
          <w:p>
            <w:pPr/>
          </w:p>
        </w:tc>
        <w:tc>
          <w:tcPr>
            <w:tcW w:w="1030" w:type="dxa"/>
          </w:tcPr>
          <w:p>
            <w:pPr/>
          </w:p>
        </w:tc>
      </w:tr>
      <w:tr>
        <w:trPr>
          <w:trHeight w:val="451" w:hRule="exact"/>
        </w:trPr>
        <w:tc>
          <w:tcPr>
            <w:tcW w:w="5765" w:type="dxa"/>
          </w:tcPr>
          <w:p>
            <w:pPr/>
          </w:p>
        </w:tc>
        <w:tc>
          <w:tcPr>
            <w:tcW w:w="698" w:type="dxa"/>
          </w:tcPr>
          <w:p>
            <w:pPr/>
          </w:p>
        </w:tc>
        <w:tc>
          <w:tcPr>
            <w:tcW w:w="1030" w:type="dxa"/>
          </w:tcPr>
          <w:p>
            <w:pPr/>
          </w:p>
        </w:tc>
      </w:tr>
      <w:tr>
        <w:trPr>
          <w:trHeight w:val="360" w:hRule="exact"/>
        </w:trPr>
        <w:tc>
          <w:tcPr>
            <w:tcW w:w="5765" w:type="dxa"/>
          </w:tcPr>
          <w:p>
            <w:pPr/>
          </w:p>
        </w:tc>
        <w:tc>
          <w:tcPr>
            <w:tcW w:w="698" w:type="dxa"/>
          </w:tcPr>
          <w:p>
            <w:pPr>
              <w:pStyle w:val="TableParagraph"/>
              <w:rPr>
                <w:b/>
                <w:sz w:val="24"/>
              </w:rPr>
            </w:pPr>
            <w:r>
              <w:rPr>
                <w:b/>
                <w:sz w:val="24"/>
              </w:rPr>
              <w:t>Total</w:t>
            </w:r>
          </w:p>
        </w:tc>
        <w:tc>
          <w:tcPr>
            <w:tcW w:w="1030" w:type="dxa"/>
          </w:tcPr>
          <w:p>
            <w:pPr>
              <w:pStyle w:val="TableParagraph"/>
              <w:ind w:left="69"/>
              <w:rPr>
                <w:b/>
                <w:sz w:val="24"/>
              </w:rPr>
            </w:pPr>
            <w:r>
              <w:rPr>
                <w:b/>
                <w:sz w:val="24"/>
              </w:rPr>
              <w:t>$</w:t>
            </w:r>
          </w:p>
        </w:tc>
      </w:tr>
    </w:tbl>
    <w:p>
      <w:pPr>
        <w:pStyle w:val="BodyText"/>
        <w:spacing w:before="5"/>
        <w:rPr>
          <w:b/>
          <w:sz w:val="23"/>
        </w:rPr>
      </w:pPr>
    </w:p>
    <w:p>
      <w:pPr>
        <w:pStyle w:val="BodyText"/>
        <w:spacing w:before="1"/>
        <w:ind w:left="120" w:right="270"/>
      </w:pPr>
      <w:r>
        <w:rPr/>
        <w:t>If you choose to go forward with this proposal, please follow the following instructions for payment to ensure your payment is received by our organization. Once we have received payment, we will schedule your work to begin.</w:t>
      </w:r>
    </w:p>
    <w:p>
      <w:pPr>
        <w:pStyle w:val="BodyText"/>
        <w:spacing w:before="5"/>
      </w:pPr>
    </w:p>
    <w:p>
      <w:pPr>
        <w:pStyle w:val="Heading1"/>
        <w:spacing w:line="274" w:lineRule="exact"/>
        <w:ind w:left="120"/>
      </w:pPr>
      <w:r>
        <w:rPr>
          <w:u w:val="thick"/>
        </w:rPr>
        <w:t>Payment</w:t>
      </w:r>
    </w:p>
    <w:p>
      <w:pPr>
        <w:spacing w:line="274" w:lineRule="exact" w:before="0"/>
        <w:ind w:left="120" w:right="0" w:firstLine="0"/>
        <w:jc w:val="left"/>
        <w:rPr>
          <w:i/>
          <w:sz w:val="24"/>
        </w:rPr>
      </w:pPr>
      <w:r>
        <w:rPr>
          <w:i/>
          <w:sz w:val="24"/>
        </w:rPr>
        <w:t>See Page 2 for RU Market Place instructions.</w:t>
      </w:r>
    </w:p>
    <w:p>
      <w:pPr>
        <w:pStyle w:val="BodyText"/>
        <w:rPr>
          <w:i/>
        </w:rPr>
      </w:pPr>
    </w:p>
    <w:p>
      <w:pPr>
        <w:pStyle w:val="BodyText"/>
        <w:ind w:left="120"/>
      </w:pPr>
      <w:r>
        <w:rPr/>
        <w:t>By issuing a purchase order to the OIT PMO, the client:</w:t>
      </w:r>
    </w:p>
    <w:p>
      <w:pPr>
        <w:pStyle w:val="ListParagraph"/>
        <w:numPr>
          <w:ilvl w:val="0"/>
          <w:numId w:val="1"/>
        </w:numPr>
        <w:tabs>
          <w:tab w:pos="840" w:val="left" w:leader="none"/>
        </w:tabs>
        <w:spacing w:line="240" w:lineRule="auto" w:before="0" w:after="0"/>
        <w:ind w:left="840" w:right="0" w:hanging="360"/>
        <w:jc w:val="left"/>
        <w:rPr>
          <w:sz w:val="24"/>
        </w:rPr>
      </w:pPr>
      <w:r>
        <w:rPr>
          <w:sz w:val="24"/>
        </w:rPr>
        <w:t>provides signoff on the full content of this</w:t>
      </w:r>
      <w:r>
        <w:rPr>
          <w:spacing w:val="-11"/>
          <w:sz w:val="24"/>
        </w:rPr>
        <w:t> </w:t>
      </w:r>
      <w:r>
        <w:rPr>
          <w:sz w:val="24"/>
        </w:rPr>
        <w:t>proposal,</w:t>
      </w:r>
    </w:p>
    <w:p>
      <w:pPr>
        <w:pStyle w:val="ListParagraph"/>
        <w:numPr>
          <w:ilvl w:val="0"/>
          <w:numId w:val="1"/>
        </w:numPr>
        <w:tabs>
          <w:tab w:pos="840" w:val="left" w:leader="none"/>
        </w:tabs>
        <w:spacing w:line="240" w:lineRule="auto" w:before="0" w:after="0"/>
        <w:ind w:left="840" w:right="1222" w:hanging="360"/>
        <w:jc w:val="left"/>
        <w:rPr>
          <w:sz w:val="24"/>
        </w:rPr>
      </w:pPr>
      <w:r>
        <w:rPr>
          <w:sz w:val="24"/>
        </w:rPr>
        <w:t>agrees to approve invoicing by the PMO to the client for the full amount of project funding</w:t>
      </w:r>
      <w:r>
        <w:rPr>
          <w:spacing w:val="-21"/>
          <w:sz w:val="24"/>
        </w:rPr>
        <w:t> </w:t>
      </w:r>
      <w:r>
        <w:rPr>
          <w:sz w:val="24"/>
        </w:rPr>
        <w:t>at commencement of project work,</w:t>
      </w:r>
      <w:r>
        <w:rPr>
          <w:spacing w:val="-8"/>
          <w:sz w:val="24"/>
        </w:rPr>
        <w:t> </w:t>
      </w:r>
      <w:r>
        <w:rPr>
          <w:sz w:val="24"/>
        </w:rPr>
        <w:t>and</w:t>
      </w:r>
    </w:p>
    <w:p>
      <w:pPr>
        <w:pStyle w:val="ListParagraph"/>
        <w:numPr>
          <w:ilvl w:val="0"/>
          <w:numId w:val="1"/>
        </w:numPr>
        <w:tabs>
          <w:tab w:pos="840" w:val="left" w:leader="none"/>
        </w:tabs>
        <w:spacing w:line="240" w:lineRule="auto" w:before="0" w:after="0"/>
        <w:ind w:left="840" w:right="234" w:hanging="360"/>
        <w:jc w:val="left"/>
        <w:rPr>
          <w:sz w:val="24"/>
        </w:rPr>
      </w:pPr>
      <w:r>
        <w:rPr>
          <w:sz w:val="24"/>
        </w:rPr>
        <w:t>agrees to be liable for any and all invoiced purchase orders issued by the PMO on the client’s behalf for said</w:t>
      </w:r>
      <w:r>
        <w:rPr>
          <w:spacing w:val="-5"/>
          <w:sz w:val="24"/>
        </w:rPr>
        <w:t> </w:t>
      </w:r>
      <w:r>
        <w:rPr>
          <w:sz w:val="24"/>
        </w:rPr>
        <w:t>project.</w:t>
      </w:r>
    </w:p>
    <w:p>
      <w:pPr>
        <w:spacing w:after="0" w:line="240" w:lineRule="auto"/>
        <w:jc w:val="left"/>
        <w:rPr>
          <w:sz w:val="24"/>
        </w:rPr>
        <w:sectPr>
          <w:headerReference w:type="default" r:id="rId5"/>
          <w:pgSz w:w="12240" w:h="15840"/>
          <w:pgMar w:header="720" w:footer="0" w:top="2420" w:bottom="280" w:left="600" w:right="600"/>
        </w:sectPr>
      </w:pPr>
    </w:p>
    <w:p>
      <w:pPr>
        <w:pStyle w:val="BodyText"/>
        <w:spacing w:before="11"/>
        <w:rPr>
          <w:sz w:val="27"/>
        </w:rPr>
      </w:pPr>
    </w:p>
    <w:p>
      <w:pPr>
        <w:pStyle w:val="BodyText"/>
        <w:spacing w:before="90"/>
        <w:ind w:left="100" w:right="96"/>
      </w:pPr>
      <w:r>
        <w:rPr/>
        <w:t>The client understands that the funds transfer is necessary for the PMO to recover costs associated with project work associated with the funding commitment dollar amount.</w:t>
      </w:r>
    </w:p>
    <w:p>
      <w:pPr>
        <w:pStyle w:val="BodyText"/>
        <w:spacing w:before="11"/>
        <w:rPr>
          <w:sz w:val="23"/>
        </w:rPr>
      </w:pPr>
    </w:p>
    <w:p>
      <w:pPr>
        <w:pStyle w:val="BodyText"/>
        <w:ind w:left="100" w:right="196"/>
      </w:pPr>
      <w:r>
        <w:rPr/>
        <w:t>At project completion, the OIT PMO will return any unused project funds to the client by journal entry to the fund source or index used on the original purchase order to the PMO, unless otherwise specified by the client.</w:t>
      </w:r>
    </w:p>
    <w:p>
      <w:pPr>
        <w:pStyle w:val="BodyText"/>
        <w:spacing w:before="11"/>
        <w:rPr>
          <w:sz w:val="23"/>
        </w:rPr>
      </w:pPr>
    </w:p>
    <w:p>
      <w:pPr>
        <w:spacing w:before="0"/>
        <w:ind w:left="100" w:right="96" w:firstLine="0"/>
        <w:jc w:val="left"/>
        <w:rPr>
          <w:sz w:val="24"/>
        </w:rPr>
      </w:pPr>
      <w:r>
        <w:rPr>
          <w:b/>
          <w:sz w:val="24"/>
        </w:rPr>
        <w:t>In RU Market Place (SciQuest)</w:t>
      </w:r>
      <w:r>
        <w:rPr>
          <w:sz w:val="24"/>
        </w:rPr>
        <w:t>, key in Item ID# </w:t>
      </w:r>
      <w:r>
        <w:rPr>
          <w:b/>
          <w:sz w:val="24"/>
        </w:rPr>
        <w:t>3077. </w:t>
      </w:r>
      <w:r>
        <w:rPr>
          <w:sz w:val="24"/>
        </w:rPr>
        <w:t>Fill in the IPO Form information in the selection below:</w:t>
      </w:r>
    </w:p>
    <w:p>
      <w:pPr>
        <w:pStyle w:val="BodyText"/>
        <w:spacing w:before="11"/>
        <w:rPr>
          <w:sz w:val="23"/>
        </w:rPr>
      </w:pPr>
    </w:p>
    <w:p>
      <w:pPr>
        <w:pStyle w:val="BodyText"/>
        <w:tabs>
          <w:tab w:pos="2259" w:val="left" w:leader="none"/>
        </w:tabs>
        <w:ind w:left="100"/>
      </w:pPr>
      <w:r>
        <w:rPr/>
        <w:t>Supplier:</w:t>
        <w:tab/>
        <w:t>OIT Project Management</w:t>
      </w:r>
      <w:r>
        <w:rPr>
          <w:spacing w:val="-14"/>
        </w:rPr>
        <w:t> </w:t>
      </w:r>
      <w:r>
        <w:rPr/>
        <w:t>Office</w:t>
      </w:r>
    </w:p>
    <w:p>
      <w:pPr>
        <w:pStyle w:val="BodyText"/>
        <w:tabs>
          <w:tab w:pos="2259" w:val="left" w:leader="none"/>
        </w:tabs>
        <w:ind w:left="100"/>
      </w:pPr>
      <w:r>
        <w:rPr/>
        <w:t>Supplier</w:t>
      </w:r>
      <w:r>
        <w:rPr>
          <w:spacing w:val="-2"/>
        </w:rPr>
        <w:t> </w:t>
      </w:r>
      <w:r>
        <w:rPr/>
        <w:t>Site:</w:t>
        <w:tab/>
        <w:t>OIT</w:t>
      </w:r>
      <w:r>
        <w:rPr>
          <w:spacing w:val="-5"/>
        </w:rPr>
        <w:t> </w:t>
      </w:r>
      <w:r>
        <w:rPr/>
        <w:t>PMO</w:t>
      </w:r>
    </w:p>
    <w:p>
      <w:pPr>
        <w:pStyle w:val="BodyText"/>
        <w:ind w:left="100"/>
      </w:pPr>
      <w:r>
        <w:rPr/>
        <w:t>Product Description:   OIT Project Management Services</w:t>
      </w:r>
    </w:p>
    <w:p>
      <w:pPr>
        <w:pStyle w:val="BodyText"/>
        <w:spacing w:before="11"/>
        <w:rPr>
          <w:sz w:val="23"/>
        </w:rPr>
      </w:pPr>
    </w:p>
    <w:p>
      <w:pPr>
        <w:spacing w:before="0"/>
        <w:ind w:left="100" w:right="0" w:firstLine="0"/>
        <w:jc w:val="left"/>
        <w:rPr>
          <w:i/>
          <w:sz w:val="24"/>
        </w:rPr>
      </w:pPr>
      <w:r>
        <w:rPr>
          <w:i/>
          <w:sz w:val="24"/>
        </w:rPr>
        <w:t>Fill in the below as the Special Information:</w:t>
      </w:r>
    </w:p>
    <w:p>
      <w:pPr>
        <w:pStyle w:val="BodyText"/>
        <w:tabs>
          <w:tab w:pos="1899" w:val="left" w:leader="none"/>
        </w:tabs>
        <w:ind w:left="100" w:right="4767"/>
      </w:pPr>
      <w:r>
        <w:rPr/>
        <w:t>PMO#/Name:</w:t>
        <w:tab/>
      </w:r>
      <w:r>
        <w:rPr>
          <w:color w:val="0000FF"/>
        </w:rPr>
        <w:t>####-#### / Project Name, Change</w:t>
      </w:r>
      <w:r>
        <w:rPr>
          <w:color w:val="0000FF"/>
          <w:spacing w:val="-7"/>
        </w:rPr>
        <w:t> </w:t>
      </w:r>
      <w:r>
        <w:rPr>
          <w:color w:val="0000FF"/>
        </w:rPr>
        <w:t>Order</w:t>
      </w:r>
      <w:r>
        <w:rPr>
          <w:color w:val="0000FF"/>
          <w:spacing w:val="-3"/>
        </w:rPr>
        <w:t> </w:t>
      </w:r>
      <w:r>
        <w:rPr>
          <w:color w:val="0000FF"/>
        </w:rPr>
        <w:t>#</w:t>
      </w:r>
      <w:r>
        <w:rPr>
          <w:color w:val="0000FF"/>
          <w:w w:val="99"/>
        </w:rPr>
        <w:t> </w:t>
      </w:r>
      <w:r>
        <w:rPr/>
        <w:t>Project Manager:  </w:t>
      </w:r>
      <w:r>
        <w:rPr>
          <w:color w:val="0000FF"/>
        </w:rPr>
        <w:t>PM</w:t>
      </w:r>
      <w:r>
        <w:rPr>
          <w:color w:val="0000FF"/>
          <w:spacing w:val="13"/>
        </w:rPr>
        <w:t> </w:t>
      </w:r>
      <w:r>
        <w:rPr>
          <w:color w:val="0000FF"/>
        </w:rPr>
        <w:t>Name</w:t>
      </w:r>
    </w:p>
    <w:p>
      <w:pPr>
        <w:pStyle w:val="BodyText"/>
        <w:tabs>
          <w:tab w:pos="1899" w:val="left" w:leader="none"/>
        </w:tabs>
        <w:spacing w:line="480" w:lineRule="auto"/>
        <w:ind w:left="100" w:right="6212"/>
      </w:pPr>
      <w:r>
        <w:rPr/>
        <w:t>Contact</w:t>
      </w:r>
      <w:r>
        <w:rPr>
          <w:spacing w:val="-2"/>
        </w:rPr>
        <w:t> </w:t>
      </w:r>
      <w:r>
        <w:rPr/>
        <w:t>Name:</w:t>
        <w:tab/>
      </w:r>
      <w:r>
        <w:rPr>
          <w:color w:val="0000FF"/>
        </w:rPr>
        <w:t>Departmental</w:t>
      </w:r>
      <w:r>
        <w:rPr>
          <w:color w:val="0000FF"/>
          <w:spacing w:val="-4"/>
        </w:rPr>
        <w:t> </w:t>
      </w:r>
      <w:r>
        <w:rPr>
          <w:color w:val="0000FF"/>
        </w:rPr>
        <w:t>Contact</w:t>
      </w:r>
      <w:r>
        <w:rPr>
          <w:color w:val="0000FF"/>
          <w:spacing w:val="-4"/>
        </w:rPr>
        <w:t> </w:t>
      </w:r>
      <w:r>
        <w:rPr>
          <w:color w:val="0000FF"/>
        </w:rPr>
        <w:t>Name </w:t>
      </w:r>
      <w:r>
        <w:rPr/>
        <w:t>Additional Information box (if</w:t>
      </w:r>
      <w:r>
        <w:rPr>
          <w:spacing w:val="-11"/>
        </w:rPr>
        <w:t> </w:t>
      </w:r>
      <w:r>
        <w:rPr/>
        <w:t>needed)</w:t>
      </w:r>
    </w:p>
    <w:sectPr>
      <w:pgSz w:w="12240" w:h="15840"/>
      <w:pgMar w:header="720" w:footer="0" w:top="2420" w:bottom="280" w:left="620" w:right="7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31671">
          <wp:simplePos x="0" y="0"/>
          <wp:positionH relativeFrom="page">
            <wp:posOffset>3086100</wp:posOffset>
          </wp:positionH>
          <wp:positionV relativeFrom="page">
            <wp:posOffset>457200</wp:posOffset>
          </wp:positionV>
          <wp:extent cx="1600199" cy="733424"/>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600199" cy="73342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94.240005pt;margin-top:93.601601pt;width:223.55pt;height:29.35pt;mso-position-horizontal-relative:page;mso-position-vertical-relative:page;z-index:-3760" type="#_x0000_t202" filled="false" stroked="false">
          <v:textbox inset="0,0,0,0">
            <w:txbxContent>
              <w:p>
                <w:pPr>
                  <w:spacing w:before="15"/>
                  <w:ind w:left="20" w:right="18" w:firstLine="0"/>
                  <w:jc w:val="center"/>
                  <w:rPr>
                    <w:rFonts w:ascii="Arial" w:hAnsi="Arial"/>
                    <w:sz w:val="16"/>
                  </w:rPr>
                </w:pPr>
                <w:r>
                  <w:rPr>
                    <w:rFonts w:ascii="Arial" w:hAnsi="Arial"/>
                    <w:sz w:val="16"/>
                  </w:rPr>
                  <w:t>Project Management Office – Office of Information Technology 77 Street 1603 – Livingston Campus.</w:t>
                </w:r>
              </w:p>
              <w:p>
                <w:pPr>
                  <w:spacing w:line="182" w:lineRule="exact" w:before="0"/>
                  <w:ind w:left="19" w:right="18" w:firstLine="0"/>
                  <w:jc w:val="center"/>
                  <w:rPr>
                    <w:rFonts w:ascii="Arial"/>
                    <w:sz w:val="16"/>
                  </w:rPr>
                </w:pPr>
                <w:r>
                  <w:rPr>
                    <w:rFonts w:ascii="Arial"/>
                    <w:sz w:val="16"/>
                  </w:rPr>
                  <w:t>Piscataway, New Jersey 08854</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40" w:hanging="360"/>
        <w:jc w:val="left"/>
      </w:pPr>
      <w:rPr>
        <w:rFonts w:hint="default" w:ascii="Times New Roman" w:hAnsi="Times New Roman" w:eastAsia="Times New Roman" w:cs="Times New Roman"/>
        <w:spacing w:val="-3"/>
        <w:w w:val="99"/>
        <w:sz w:val="24"/>
        <w:szCs w:val="24"/>
      </w:rPr>
    </w:lvl>
    <w:lvl w:ilvl="1">
      <w:start w:val="0"/>
      <w:numFmt w:val="bullet"/>
      <w:lvlText w:val="•"/>
      <w:lvlJc w:val="left"/>
      <w:pPr>
        <w:ind w:left="1860" w:hanging="360"/>
      </w:pPr>
      <w:rPr>
        <w:rFonts w:hint="default"/>
      </w:rPr>
    </w:lvl>
    <w:lvl w:ilvl="2">
      <w:start w:val="0"/>
      <w:numFmt w:val="bullet"/>
      <w:lvlText w:val="•"/>
      <w:lvlJc w:val="left"/>
      <w:pPr>
        <w:ind w:left="2880" w:hanging="360"/>
      </w:pPr>
      <w:rPr>
        <w:rFonts w:hint="default"/>
      </w:rPr>
    </w:lvl>
    <w:lvl w:ilvl="3">
      <w:start w:val="0"/>
      <w:numFmt w:val="bullet"/>
      <w:lvlText w:val="•"/>
      <w:lvlJc w:val="left"/>
      <w:pPr>
        <w:ind w:left="3900" w:hanging="360"/>
      </w:pPr>
      <w:rPr>
        <w:rFonts w:hint="default"/>
      </w:rPr>
    </w:lvl>
    <w:lvl w:ilvl="4">
      <w:start w:val="0"/>
      <w:numFmt w:val="bullet"/>
      <w:lvlText w:val="•"/>
      <w:lvlJc w:val="left"/>
      <w:pPr>
        <w:ind w:left="4920" w:hanging="360"/>
      </w:pPr>
      <w:rPr>
        <w:rFonts w:hint="default"/>
      </w:rPr>
    </w:lvl>
    <w:lvl w:ilvl="5">
      <w:start w:val="0"/>
      <w:numFmt w:val="bullet"/>
      <w:lvlText w:val="•"/>
      <w:lvlJc w:val="left"/>
      <w:pPr>
        <w:ind w:left="5940" w:hanging="360"/>
      </w:pPr>
      <w:rPr>
        <w:rFonts w:hint="default"/>
      </w:rPr>
    </w:lvl>
    <w:lvl w:ilvl="6">
      <w:start w:val="0"/>
      <w:numFmt w:val="bullet"/>
      <w:lvlText w:val="•"/>
      <w:lvlJc w:val="left"/>
      <w:pPr>
        <w:ind w:left="6960" w:hanging="360"/>
      </w:pPr>
      <w:rPr>
        <w:rFonts w:hint="default"/>
      </w:rPr>
    </w:lvl>
    <w:lvl w:ilvl="7">
      <w:start w:val="0"/>
      <w:numFmt w:val="bullet"/>
      <w:lvlText w:val="•"/>
      <w:lvlJc w:val="left"/>
      <w:pPr>
        <w:ind w:left="7980" w:hanging="360"/>
      </w:pPr>
      <w:rPr>
        <w:rFonts w:hint="default"/>
      </w:rPr>
    </w:lvl>
    <w:lvl w:ilvl="8">
      <w:start w:val="0"/>
      <w:numFmt w:val="bullet"/>
      <w:lvlText w:val="•"/>
      <w:lvlJc w:val="left"/>
      <w:pPr>
        <w:ind w:left="900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19"/>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840" w:hanging="360"/>
    </w:pPr>
    <w:rPr>
      <w:rFonts w:ascii="Times New Roman" w:hAnsi="Times New Roman" w:eastAsia="Times New Roman" w:cs="Times New Roman"/>
    </w:rPr>
  </w:style>
  <w:style w:styleId="TableParagraph" w:type="paragraph">
    <w:name w:val="Table Paragraph"/>
    <w:basedOn w:val="Normal"/>
    <w:uiPriority w:val="1"/>
    <w:qFormat/>
    <w:pPr>
      <w:spacing w:before="73"/>
      <w:ind w:left="11"/>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mailto:mcytryn@oit.rutgers.edu" TargetMode="Externa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2018-08-02T12:28:44Z</dcterms:created>
  <dcterms:modified xsi:type="dcterms:W3CDTF">2018-08-02T12:28:44Z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for Word</vt:lpwstr>
  </property>
</Properties>
</file>